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004B7596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0C0E8B">
        <w:rPr>
          <w:rFonts w:hint="eastAsia"/>
          <w:b/>
          <w:bCs/>
          <w:sz w:val="28"/>
          <w:szCs w:val="28"/>
        </w:rPr>
        <w:t>10</w:t>
      </w:r>
      <w:r w:rsidR="00CE6096">
        <w:rPr>
          <w:rFonts w:hint="eastAsia"/>
          <w:b/>
          <w:bCs/>
          <w:sz w:val="28"/>
          <w:szCs w:val="28"/>
        </w:rPr>
        <w:t>月</w:t>
      </w:r>
      <w:r w:rsidR="000C0E8B">
        <w:rPr>
          <w:rFonts w:hint="eastAsia"/>
          <w:b/>
          <w:bCs/>
          <w:sz w:val="28"/>
          <w:szCs w:val="28"/>
        </w:rPr>
        <w:t>6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682BD28D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0C0E8B">
        <w:rPr>
          <w:rFonts w:hint="eastAsia"/>
          <w:b/>
          <w:bCs/>
          <w:szCs w:val="21"/>
        </w:rPr>
        <w:t>81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0FE71E6A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0E8B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2026-10-08T08:20:00Z</dcterms:created>
  <dcterms:modified xsi:type="dcterms:W3CDTF">2026-10-08T08:20:00Z</dcterms:modified>
</cp:coreProperties>
</file>